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REPUBLIC OF RWANDA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MINEDUC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>RUTSIRO DISTRICT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 xml:space="preserve">                                  RUTSIRO 2023-2024 SCHEME OF WORK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 xml:space="preserve">SCHOOL NAME:………………………………Subject: PHYSICS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 xml:space="preserve">CLASS: S6                                TEACHER NAMES: ……………………….     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  <w:t xml:space="preserve">                                              Term: First Term                  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Times New Roman" w:hAnsi="Times New Roman" w:eastAsia="Bookman Old Style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</w:p>
    <w:tbl>
      <w:tblPr>
        <w:tblStyle w:val="3"/>
        <w:tblW w:w="11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925"/>
        <w:gridCol w:w="1236"/>
        <w:gridCol w:w="2493"/>
        <w:gridCol w:w="2458"/>
        <w:gridCol w:w="2273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DATES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Week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title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Lesson/content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Learning activities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References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Observation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25-29/9/2023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UNIT 1: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SOUND WAVES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Reflection and transmission of waves at boundary of two media.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-Snell’s law and waves.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-Diffraction of waves.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-Principle of superposition of waves.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-Production of sound waves.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-Properties of sound waves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(reflection, refraction,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diffraction and interference)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-Speeds of sound in various medium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*Discuss in groups reflection and transmission of waves in two media.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*Perform an experiment to demonstrate diffraction of waves.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*Demonstrate  interference using two loudspeakers and signal generator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*Perform an experiment to illustrate propagation of sound wave.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320"/>
              </w:tabs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physics(7th edition) by Nelkon &amp; Parker,USA 1998                                      *MK senior secondary physics S6, MK publishers 2013                           *Physics Book for S6,New curriculum (REB), 2018     *Advanced physics, Fifth edition 2000, by Tom Duncan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02-06/10/2023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Characteristics of sound waves (amplitude, loudness,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frequency, pitch, quality and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overtones, frequency limits of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audibility)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-Resonance,  vibrations in strings and pipes ( frequency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and length pipe)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Harmonics in strings and pipes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-Sound Intensity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-Doppler’s effect in sound waves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-Solve problems concerning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Doppler’s effect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General quiz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*Solve problems on fundamental frequency of stretched strings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*Perform an experiment to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illustrate Doppler effect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*In groups discuss and solve problems  on Doppler’s effect in sound waves Solve problems on harmonics in strings and pipes                                       Project work; Work in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groups and report  on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Doppler’s Effect observed for moving car sound.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Links to other subjects: molecules musical Instruments.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physics(7th edition) by Nelkon &amp; Parker,USA 1998                                      *MK senior secondary physics S6, MK publishers 2013                           *Physics Book for S6,New curriculum (REB), 2018     *Advanced physics, Fifth edition 2000, by Tom Duncan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9-13/10/2023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2 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CLIMATE CHANGE AND GREENHOUSE EFFECT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Definition of climate change and relate facts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-Causes of  climate change (Gas emissions)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-Intensity of the sun’s radiation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reaching planets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-Factors determining  planet’s albedo.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Discus in groups  causes of climate change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-Investigate sources of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major  greenhouse gases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molecular behavior of greenhouse gases in relation to radiation absorption.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physics(7th edition) by Nelkon &amp; Parker,USA 1998                                      *MK senior secondary physics S6, MK publishers 2013                           *Physics Book for S6,New curriculum (REB), 2018     *Advanced physics, Fifth edition 2000, by Tom Duncan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16-20/10/2023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Greenhouse effect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-Impact of green house effect on climate change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-Black body radiation, and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emission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-Climate change mitigation          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General quiz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In groups, discuss and present on the impact of green house effect on climate change                                                    -Discuss about black body radiation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-Search on internet the information on climate change mitigation and greenhouse effect.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Links to other subjects: Agronomy, astronomy, Geography (Climate change).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23-27/10/2023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3: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APPLICATION OF PHYSICS IN AGRICULTURE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Atmosphere constituents.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-Heat and Mass transfer.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-Water vapor in the atmosphere, Variation of atmospheric pressure, air density and water vapor with altitude.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-Physical properties of soil (soil texture and structure).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Undertake fieldwork and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make group presentation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on the applications of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physics in Agriculture.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 in groups physical properties of soil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30/10- 03/11/2023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- Mechanical weathering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(Temperature changes, freezing of water in rocks and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different rates of expansion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and mineral composition soil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erosion and deposition from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water, ice and wind)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in groups  causes and factors affecting weathering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-Investigate sources of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major  greenhouse gases               Search on internet the application of Physics in Agriculture.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Links to other subjects: Graphs in mathematics, Photograph interpretations in Geography , compounds in Chemistry , Environment in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Agriculture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*Physics for S6,New curriculum REB, 2018                        *Advanced physics, Fifth edition 2000, by Tom Duncan                                           Search on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06-10/11/2023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4: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EARTHQUAKES,TSUNAMI, FLOODS, LANDSLIDES AND CYCLONES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Definition of Earthquakes, Tsunami, floods landslide and  cyclone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-Causes of earthquakes, Tsunami, floods landslide and cyclone.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Work in groups causes and factors of earthquakes, flood, tsunami, cyclone.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-In groups, discuss relationship of physics concepts to  occurrence of earthquakes, landslide, floods and tsunami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ED7D3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13-17/11/2023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Intensity of  earthquakes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-Size and frequency of earthquakes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-Seismic activity.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-Effect of earthquakes on environment (geological faults,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Volcanic activity, landslides, mine blasts, and nuclear tests).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-Earthquake location Causes and occurrence of  floods, landslides and Tsunami,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-Safety and emergency measures.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. Discus in groups the effect of earthquake, tsunami,...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-Investigate sources of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major  greenhouse gases                        -Carry out  internet search on occurrence and impact of earthquakes, Tsunami and landslides on the environment.                                                  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20-24/11/2023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5: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ATOMIC NUCLEI AND RADIOACTIVE DECAY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Unified atomic mass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-Equivalent of atomic mass in electronvolt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-Einstein’s mass-energy relation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-Binding energy and mass defect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-Nuclei fusion and fission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-Radioactivity radiations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-Radiation detectors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 and establish characteristics of radiations.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-Work in groups and establish the exponential decay rate equation.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methods of radiations detecting.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-Discuss the applications of radioactivity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ways of protection against radiations.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27/11- 01/12/2023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Properties of emitted radiations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-Radioactive decay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-Applications of radioactivity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-Hazards and safety precautions of when handling radiations.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Group discussion on the hazards and precautions of radiations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-Make group presentation on the applications of radioactivity and write report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Search on internet  about radioactivity       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04-08/12/2023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Revision + Examination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bookmarkStart w:id="0" w:name="_GoBack"/>
            <w:bookmarkEnd w:id="0"/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 + Examination</w:t>
            </w:r>
          </w:p>
        </w:tc>
        <w:tc>
          <w:tcPr>
            <w:tcW w:w="2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11-15/12/2023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 + Examination</w:t>
            </w:r>
          </w:p>
        </w:tc>
        <w:tc>
          <w:tcPr>
            <w:tcW w:w="245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 + Examination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18-22/12/2023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Marking+ reporting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962" w:firstLineChars="1650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ind w:firstLine="3962" w:firstLineChars="1650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ind w:firstLine="4082" w:firstLineChars="1700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ind w:firstLine="4082" w:firstLineChars="1700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2nd TERM 2023/2024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8-12/01/2024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6 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APPLICATIONS OF OPTICAL FIBRES IN TELECOMMUNICATION SYSTEMS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Definition of optical fibre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Types of optical fibre: single mode, multi mode and special purpose optical fibres.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-Principle of operation of optical fibres: refraction index of light, total internal reflection and optical amplification.</w:t>
            </w:r>
          </w:p>
        </w:tc>
        <w:tc>
          <w:tcPr>
            <w:tcW w:w="24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terms used in optical fibre installation.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-Using optic fibre in transmissionof information  and communication..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physics(&amp;th edition) by Nelkon &amp; Parker,USA 1998                                       *MK senior secondary physics S6, MK publishers 2013                           *Physics for S6,New curriculum REB, 2018                    *Advanced physics, Fifth edition 2000, by Tom Duncan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15-19/01/2024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Mechanism of attenuation: light scattering and absorption.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Light sources (transmitters and receivers).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-Repeater attenuation, regenerator and optical amplifiers.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-Optical transmitter and optical receiver.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-Advantages of digital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communication and optical fibre over other communication systems.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General quiz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Search on internet the functioning of optical fibre transmission.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Links to other subjects: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ICT (Internet, mobile phone, computers etc) in social sciences and in research.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22-26/01/2024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7: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BLOCK DIAGRAM OF TELECOMMUNICATION SYSTEMS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Microphone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-Definition of Audio frequency 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(AF), amplitude Modulation (AM), frequency  modulation (FM) ,Audioamplifier, Short wave (SW),medium wave (MW),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-Carrier wave and Modulator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Discuss in groups different terms used in telecommunication systems: AF,AM,FM,SW,MW,etc.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29/01 - 02/2/2024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Oscillator, Radio frequency amplifier, Power amplifier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-Types of  antenna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-Block diagrams of telecommunication systems.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General quiz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about block diagram of telecommunication systems.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Uses of microphone and antenna in telecommunication systems.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Links to other subjects: Biology-blood circulation transport, transmission of information etc.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05-9/02/2024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8: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NATURE OF PARTICLES AND THEIR INTERACTIONS.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Elementary particles.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-Classification of elementary particles.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-Classification of particles by spin.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-Antiparticle.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-Pauli’s exclusion Principle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.Discuss in groups elementary particles and their identifications.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-Describe and discuss elementary particles in terms of mass and quantum numbers.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classification of particles by spin.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-Research on antiparticles and report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-Discuss fundamental interactions in terms of exchange particles.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physics(&amp;th edition) by Nelkon &amp; Parker,USA 1998                                       *MK senior secondary physics S6, MK publishers 2013                           *Physics for S6,New curriculum REB, 2018                        Internet: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12-16/02/2024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Fundamental interactions by particle exchange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-Uncertainty Principle for time and energy and particle creation.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-Matter and antimatter (pair production and annihilation).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Discuss in groups  uncertainty principle for time and energy in the context of particle creation and report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-Search internet for details on matter and antimatter.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19-23/02/2024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9: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PROPERTIES AND BASIC PRINCIPLES OF QUARKS.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Types of quark.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-Terms quarks, antiquarks  and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hadrons (baryons and mesons)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-The quark as constituent of proton and neutron.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-Baryon number and the law of conservation of baryon number.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-Spin structure of  hadrons (baryon and mesons)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Discuss  in groups quarks, antiquarks and hadrons (baryons and mesons)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in groups the quark as contents of proton and neutron.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-Discuss in groups baryon number and law of conservation of baryon number.                    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26/02/2024 to 01/03/2024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Colour in forming of bound states of quarks.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-Colour as component of quarks and gluons.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in groups the spin structure of  hadrons(baryon and mesons)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in groups how colour forms bound states of quarks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04-8/03/2024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UNIT 10: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EFFECT OF        X-RAYS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Production of X-rays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-Properties of x-rays;                    Uses and dangers of X-rays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-X-rays as part of the electromagnetic spectrum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-The origins and characteristic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features of an x-ray spectrum.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in groups production of x-rays.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-Discuss in groups the origins of the features of characteristic x-ray spectrum.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in groups application of x-rays in medicine, industries, research and scientific investigations.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physics(&amp;th edition) by Nelkon &amp; Parker,USA 1998                                        *MK senior secondary physics S6, MK publishers 2013                           *Physics for S6,New curriculum REB, 2018                    *Advanced physics, Fifth edition 2000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11-15/03/2024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 + Examination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18-22/03/2024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 + Examination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 + Examination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25-29/03/2024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Marking+ reporting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3482" w:firstLineChars="1450"/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>
            <w:pPr>
              <w:ind w:firstLine="3482" w:firstLineChars="1450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3rd TERM 2023/2024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15-19/04/2024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10: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EFFECT OF        X-RAYS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Applications of x-rays in medicine, industries, security, and scientific research.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-Problems involving accelerating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potential and minimum wavelength.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General quiz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Solve problems on accelerating potential and minimum wavelength.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-Search internet on production of  X-rays , spectrum characteristics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and applications.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Links to other subjects: Medicine(detection of fractures, cancer treatment), Transportation(detection of metal objects), Security departments.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</w:t>
            </w:r>
            <w:r>
              <w:rPr>
                <w:rFonts w:hint="default" w:ascii="Times New Roman" w:hAnsi="Times New Roman" w:eastAsia="Bookman Old Style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22-26/04/2024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11: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EFFECT OF LASER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Explain monochromatic, coherent sources, stimulated emission and spontaneous emission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-LASER  as a source of coherent light.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Production mechanism of LASER beam. 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Working in groups discuss and present  meaning of monochromatic, coherent sources, stimulated emission and spontaneous emission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in groups about LASER  as a source of coherent light.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discuss in groups production mechanism of LASER beam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physics(&amp;th edition) by Nelkon &amp; Parker,USA 1998                                       *MK senior secondary physics S6, MK publishers 2013                           *Physics for S6,New curriculum REB, 2018                      *Advanced physics, Fifth edition 2000, by Tom Duncan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29/4-03/05/2024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Applications and dangers of  LASER beams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                      -Characteristics properties  of LASER beam.                                                                                                                                                                                                                                                           - Links to other subjects: Medicine(detection of fractures, cancer treatment),</w:t>
            </w:r>
          </w:p>
          <w:p>
            <w:pPr>
              <w:keepNext w:val="0"/>
              <w:keepLines w:val="0"/>
              <w:widowControl/>
              <w:suppressLineNumbers w:val="0"/>
              <w:ind w:left="120" w:hanging="120" w:hangingChars="5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Transportation(detection of metal objects), Security departments.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General quiz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in groups and present on Applications and dangers of  LASER beams.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-Use simulations to analyze Characteristics properties  of LASER beam.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General quiz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06-10/05/2024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12: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MEDICAL IMAGING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Sound pressure and variation in fluids.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-Frequency range for normal person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-Observed sound intensity and ear response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-Logarithmic response of the ear versus intensity.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-Specific purposes of imaging techniques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-Technology and radiation imaging (radiography and mammography)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Discuss in groups how sound pressure in air changes into larger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pressure with fluid variation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in groups about the logarithmic response of the ear to intensity.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13-17/05/2024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Ultrasound (echography, Endoscopy, thermography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-Radionuclide imaging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-Magnetic resonance imaging(MRI)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General quiz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the effects of various imaging techniques and their  purposes.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Links to other subjects: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Fluids, molecules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20-24/05/2024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13: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RADIATION AND MEDICINE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 Radiation dosimetry, exposure, absorbed dose, quality factor (relative to biological effectiveness) and dose equivalent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-Safety precautions to be observed   when handling radiations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Discuss in groups the terms radiation dosimetry, exposure, absorbed dose, quality factor (relative biological effectiveness) and dose equivalent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-Discuss in groups safety precautions to take while handling radiations.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27/05/2024 to 31/05/2024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Concept of balanced risk.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-Physical half-life, biological half-life and effective half-life.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-Problems involving radiation dosimetry.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-The basics of radiation therapy for cancer treatment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Discuss in groups physical half-life, biological half-life and effective half-life.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-Discuss in groups the basics of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radiation therapy for cancer and present results.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physics(&amp;th edition) by Nelkon &amp; Parker,USA 1998                                      *Physics for S6,New curriculum REB, 2018                      *Advanced physics, Fifth edition 2000, by Tom Duncan                      *Search on internet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03-07/06/2024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UNIT 14 :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COSMOLOGY, GALAXIES AND EXPANSION OF UNIVERSE. 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 The structure of the Milky way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Galaxy.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-Types of Galaxies: spiral galaxies, elliptical galaxies, irregular galaxies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Working in group to analyze data from universities, and research organizations on the structure and types of galaxies.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-Use telescope and Galileo scope to observe planets and present the findings.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*Advanced level physics(&amp;th edition) by Nelkon &amp; Parker,USA 1998                                      *Physics for S6,New curriculum REB, 2018                      *Advanced physics, Fifth edition 2000, by Tom Duncan                      *Search on internet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10-14/06/2024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-Clusters of galaxies.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-Big Bang theory                   Doppler shift due to cosmic expansion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-Hubble's law    general quiz 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Working in groups to solve problems on planetary motion.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-Search on internet 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information on the structure of galaxies, the expansion of universe and their impact on environment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Working in groups to solve problems on planetary motion.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-Search on internet 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information on the structure of galaxies, the expansion of universe and their impact on environment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*Physics for S6,New curriculum REB, 2018     *Advanced physics, Fifth edition 2000, by Tom Duncan                    Internet:  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instrText xml:space="preserve"> HYPERLINK "http://www.google.com" </w:instrTex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Bookman Old Style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www.google.com</w:t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*Physics for S6,New curriculum REB, 2018     *Advanced physics, Fifth edition 2000, by Tom Duncan                    Internet:  www.google.com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17-21/06/2024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Revision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Revision 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24-28/06/2024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Examination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Examination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01-05/07/2024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Examination+ Marking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Marking+ Reporting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Bookman Old Style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right="-880" w:rightChars="-4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2240" w:h="15840"/>
      <w:pgMar w:top="720" w:right="1180" w:bottom="720" w:left="2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E5"/>
    <w:rsid w:val="005246E5"/>
    <w:rsid w:val="00931B7F"/>
    <w:rsid w:val="00AB46E2"/>
    <w:rsid w:val="00E04076"/>
    <w:rsid w:val="00EF0896"/>
    <w:rsid w:val="00FE1B2C"/>
    <w:rsid w:val="061C7F01"/>
    <w:rsid w:val="07AB3FFD"/>
    <w:rsid w:val="0AEC7ADC"/>
    <w:rsid w:val="0E013193"/>
    <w:rsid w:val="0EE77028"/>
    <w:rsid w:val="0F4F674B"/>
    <w:rsid w:val="1117155D"/>
    <w:rsid w:val="168827B3"/>
    <w:rsid w:val="1DA46DF2"/>
    <w:rsid w:val="28526934"/>
    <w:rsid w:val="29950275"/>
    <w:rsid w:val="31AC410D"/>
    <w:rsid w:val="340C3D1A"/>
    <w:rsid w:val="3A6E266D"/>
    <w:rsid w:val="45AB6736"/>
    <w:rsid w:val="521121EF"/>
    <w:rsid w:val="5B8D534A"/>
    <w:rsid w:val="64D96C80"/>
    <w:rsid w:val="6A102C9A"/>
    <w:rsid w:val="6CD0562F"/>
    <w:rsid w:val="7227139A"/>
    <w:rsid w:val="756A05DF"/>
    <w:rsid w:val="7C64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  <w:style w:type="character" w:customStyle="1" w:styleId="7">
    <w:name w:val="font51"/>
    <w:qFormat/>
    <w:uiPriority w:val="0"/>
    <w:rPr>
      <w:rFonts w:hint="default" w:ascii="Bookman Old Style" w:hAnsi="Bookman Old Style" w:eastAsia="Bookman Old Style" w:cs="Bookman Old Style"/>
      <w:b/>
      <w:bCs/>
      <w:color w:val="000000"/>
      <w:sz w:val="24"/>
      <w:szCs w:val="24"/>
      <w:u w:val="none"/>
    </w:rPr>
  </w:style>
  <w:style w:type="character" w:customStyle="1" w:styleId="8">
    <w:name w:val="font61"/>
    <w:qFormat/>
    <w:uiPriority w:val="0"/>
    <w:rPr>
      <w:rFonts w:hint="default" w:ascii="Bookman Old Style" w:hAnsi="Bookman Old Style" w:eastAsia="Bookman Old Style" w:cs="Bookman Old Style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88</Characters>
  <Lines>1</Lines>
  <Paragraphs>1</Paragraphs>
  <TotalTime>16</TotalTime>
  <ScaleCrop>false</ScaleCrop>
  <LinksUpToDate>false</LinksUpToDate>
  <CharactersWithSpaces>102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2023-05-31T04:58:00Z</dcterms:created>
  <dc:creator>UWAYEZU Perina</dc:creator>
  <cp:lastModifiedBy>USER</cp:lastModifiedBy>
  <dcterms:modified xsi:type="dcterms:W3CDTF">2023-11-02T09:36:14Z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7A5059413DD64D02A88F8F753E616F72_12</vt:lpwstr>
  </property>
</Properties>
</file>